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E05A1" w14:textId="488BE5FD" w:rsidR="006A22F1" w:rsidRPr="00D53025" w:rsidRDefault="00473018" w:rsidP="006A22F1">
      <w:pPr>
        <w:contextualSpacing/>
        <w:jc w:val="center"/>
        <w:rPr>
          <w:rFonts w:asciiTheme="minorHAnsi" w:eastAsiaTheme="majorEastAsia" w:hAnsiTheme="minorHAnsi" w:cstheme="minorHAnsi"/>
          <w:b/>
          <w:bCs/>
          <w:spacing w:val="-10"/>
          <w:kern w:val="28"/>
          <w:sz w:val="36"/>
          <w:szCs w:val="36"/>
          <w:lang w:val="en-AU"/>
        </w:rPr>
      </w:pPr>
      <w:r w:rsidRPr="00D53025">
        <w:rPr>
          <w:rFonts w:asciiTheme="minorHAnsi" w:eastAsiaTheme="majorEastAsia" w:hAnsiTheme="minorHAnsi" w:cstheme="minorHAnsi"/>
          <w:b/>
          <w:bCs/>
          <w:spacing w:val="-10"/>
          <w:kern w:val="28"/>
          <w:sz w:val="36"/>
          <w:szCs w:val="36"/>
          <w:lang w:val="en-AU"/>
        </w:rPr>
        <w:t>RETURN TO TRAINING REQUIREMENTS CHECKLIST</w:t>
      </w:r>
    </w:p>
    <w:p w14:paraId="5B6DCE02" w14:textId="44B816CB" w:rsidR="00B20FD6" w:rsidRDefault="00B20FD6" w:rsidP="006A22F1">
      <w:pPr>
        <w:contextualSpacing/>
        <w:jc w:val="center"/>
        <w:rPr>
          <w:rFonts w:asciiTheme="minorHAnsi" w:eastAsiaTheme="majorEastAsia" w:hAnsiTheme="minorHAnsi" w:cstheme="minorHAnsi"/>
          <w:spacing w:val="-10"/>
          <w:kern w:val="28"/>
          <w:sz w:val="10"/>
          <w:szCs w:val="10"/>
          <w:lang w:val="en-AU"/>
        </w:rPr>
      </w:pPr>
    </w:p>
    <w:p w14:paraId="654F47DB" w14:textId="2D847BCB" w:rsidR="00D53025" w:rsidRDefault="00D53025" w:rsidP="006A22F1">
      <w:pPr>
        <w:contextualSpacing/>
        <w:jc w:val="center"/>
        <w:rPr>
          <w:rFonts w:asciiTheme="minorHAnsi" w:eastAsiaTheme="majorEastAsia" w:hAnsiTheme="minorHAnsi" w:cstheme="minorHAnsi"/>
          <w:spacing w:val="-10"/>
          <w:kern w:val="28"/>
          <w:sz w:val="10"/>
          <w:szCs w:val="10"/>
          <w:lang w:val="en-AU"/>
        </w:rPr>
      </w:pPr>
    </w:p>
    <w:p w14:paraId="1FE42ADF" w14:textId="77777777" w:rsidR="00473018" w:rsidRDefault="00473018" w:rsidP="00D53025">
      <w:pPr>
        <w:contextualSpacing/>
        <w:rPr>
          <w:rFonts w:asciiTheme="minorHAnsi" w:eastAsiaTheme="majorEastAsia" w:hAnsiTheme="minorHAnsi" w:cstheme="minorHAnsi"/>
          <w:spacing w:val="-10"/>
          <w:kern w:val="28"/>
          <w:sz w:val="22"/>
          <w:szCs w:val="22"/>
          <w:lang w:val="en-AU"/>
        </w:rPr>
      </w:pPr>
    </w:p>
    <w:p w14:paraId="093D2F53" w14:textId="7C225627" w:rsidR="00D53025" w:rsidRPr="00337122" w:rsidRDefault="00D53025" w:rsidP="00D53025">
      <w:pPr>
        <w:contextualSpacing/>
        <w:rPr>
          <w:rFonts w:asciiTheme="minorHAnsi" w:eastAsiaTheme="majorEastAsia" w:hAnsiTheme="minorHAnsi" w:cstheme="minorHAnsi"/>
          <w:spacing w:val="-10"/>
          <w:kern w:val="28"/>
          <w:lang w:val="en-AU"/>
        </w:rPr>
      </w:pPr>
      <w:r w:rsidRPr="00337122">
        <w:rPr>
          <w:rFonts w:asciiTheme="minorHAnsi" w:eastAsiaTheme="majorEastAsia" w:hAnsiTheme="minorHAnsi" w:cstheme="minorHAnsi"/>
          <w:spacing w:val="-10"/>
          <w:kern w:val="28"/>
          <w:lang w:val="en-AU"/>
        </w:rPr>
        <w:t>This checklist has been developed to assist all clubs and associations to implement the Return to Training Requirements. Everyone has a responsibility to ensure that return to play is achieved safely this includes Club/Team Officials, parents/</w:t>
      </w:r>
      <w:r w:rsidR="00FB0E0A" w:rsidRPr="00337122">
        <w:rPr>
          <w:rFonts w:asciiTheme="minorHAnsi" w:eastAsiaTheme="majorEastAsia" w:hAnsiTheme="minorHAnsi" w:cstheme="minorHAnsi"/>
          <w:spacing w:val="-10"/>
          <w:kern w:val="28"/>
          <w:lang w:val="en-AU"/>
        </w:rPr>
        <w:t>carers,</w:t>
      </w:r>
      <w:r w:rsidRPr="00337122">
        <w:rPr>
          <w:rFonts w:asciiTheme="minorHAnsi" w:eastAsiaTheme="majorEastAsia" w:hAnsiTheme="minorHAnsi" w:cstheme="minorHAnsi"/>
          <w:spacing w:val="-10"/>
          <w:kern w:val="28"/>
          <w:lang w:val="en-AU"/>
        </w:rPr>
        <w:t xml:space="preserve"> and participants. As we know – </w:t>
      </w:r>
      <w:r w:rsidRPr="00337122">
        <w:rPr>
          <w:rFonts w:asciiTheme="minorHAnsi" w:eastAsiaTheme="majorEastAsia" w:hAnsiTheme="minorHAnsi" w:cstheme="minorHAnsi"/>
          <w:b/>
          <w:bCs/>
          <w:spacing w:val="-10"/>
          <w:kern w:val="28"/>
          <w:lang w:val="en-AU"/>
        </w:rPr>
        <w:t>‘We are all in this Together’.</w:t>
      </w:r>
    </w:p>
    <w:p w14:paraId="2E6B9D65" w14:textId="718204A1" w:rsidR="00473018" w:rsidRDefault="00473018" w:rsidP="00D53025">
      <w:pPr>
        <w:contextualSpacing/>
        <w:rPr>
          <w:rFonts w:asciiTheme="minorHAnsi" w:eastAsiaTheme="majorEastAsia" w:hAnsiTheme="minorHAnsi" w:cstheme="minorHAnsi"/>
          <w:spacing w:val="-10"/>
          <w:kern w:val="28"/>
          <w:sz w:val="22"/>
          <w:szCs w:val="22"/>
          <w:lang w:val="en-AU"/>
        </w:rPr>
      </w:pPr>
    </w:p>
    <w:p w14:paraId="23F885A2" w14:textId="6291B183" w:rsidR="00473018" w:rsidRPr="00337122" w:rsidRDefault="00337122" w:rsidP="00D53025">
      <w:pPr>
        <w:contextualSpacing/>
        <w:rPr>
          <w:rFonts w:asciiTheme="minorHAnsi" w:eastAsiaTheme="majorEastAsia" w:hAnsiTheme="minorHAnsi" w:cstheme="minorHAnsi"/>
          <w:b/>
          <w:bCs/>
          <w:spacing w:val="-10"/>
          <w:kern w:val="28"/>
          <w:lang w:val="en-AU"/>
        </w:rPr>
      </w:pPr>
      <w:r w:rsidRPr="00337122">
        <w:rPr>
          <w:rFonts w:asciiTheme="minorHAnsi" w:eastAsiaTheme="majorEastAsia" w:hAnsiTheme="minorHAnsi" w:cstheme="minorHAnsi"/>
          <w:b/>
          <w:bCs/>
          <w:spacing w:val="-10"/>
          <w:kern w:val="28"/>
          <w:lang w:val="en-AU"/>
        </w:rPr>
        <w:t>Important Note:</w:t>
      </w:r>
    </w:p>
    <w:p w14:paraId="4B0EF7B4" w14:textId="77777777" w:rsidR="00337122" w:rsidRPr="00C71DC2" w:rsidRDefault="00337122" w:rsidP="00337122">
      <w:pPr>
        <w:pStyle w:val="NoSpacing"/>
        <w:spacing w:line="276" w:lineRule="auto"/>
        <w:ind w:left="426"/>
        <w:rPr>
          <w:rFonts w:cstheme="minorHAnsi"/>
        </w:rPr>
      </w:pPr>
      <w:r>
        <w:rPr>
          <w:rFonts w:cstheme="minorHAnsi"/>
          <w:lang w:eastAsia="en-AU"/>
        </w:rPr>
        <w:t>*</w:t>
      </w:r>
      <w:r w:rsidRPr="0074406C">
        <w:rPr>
          <w:rFonts w:cstheme="minorHAnsi"/>
          <w:b/>
          <w:bCs/>
          <w:u w:val="single"/>
          <w:lang w:eastAsia="en-AU"/>
        </w:rPr>
        <w:t>No person</w:t>
      </w:r>
      <w:r>
        <w:rPr>
          <w:rFonts w:cstheme="minorHAnsi"/>
          <w:lang w:eastAsia="en-AU"/>
        </w:rPr>
        <w:t xml:space="preserve"> should attend</w:t>
      </w:r>
      <w:r>
        <w:rPr>
          <w:rFonts w:cstheme="minorHAnsi"/>
        </w:rPr>
        <w:t xml:space="preserve"> training</w:t>
      </w:r>
      <w:r w:rsidRPr="00C71DC2">
        <w:rPr>
          <w:rFonts w:cstheme="minorHAnsi"/>
        </w:rPr>
        <w:t xml:space="preserve"> if in the past 14 days </w:t>
      </w:r>
      <w:r>
        <w:rPr>
          <w:rFonts w:cstheme="minorHAnsi"/>
        </w:rPr>
        <w:t xml:space="preserve">they </w:t>
      </w:r>
      <w:r w:rsidRPr="00C71DC2">
        <w:rPr>
          <w:rFonts w:cstheme="minorHAnsi"/>
        </w:rPr>
        <w:t xml:space="preserve">have: </w:t>
      </w:r>
    </w:p>
    <w:p w14:paraId="184182FE" w14:textId="77777777" w:rsidR="00337122" w:rsidRPr="00C71DC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been unwell or had any flu-like symptoms</w:t>
      </w:r>
      <w:r>
        <w:rPr>
          <w:rFonts w:cstheme="minorHAnsi"/>
        </w:rPr>
        <w:t>.</w:t>
      </w:r>
    </w:p>
    <w:p w14:paraId="244B1282" w14:textId="77777777" w:rsidR="00337122" w:rsidRPr="00C71DC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been in contact with a known or suspected case of COVID-19</w:t>
      </w:r>
      <w:r>
        <w:rPr>
          <w:rFonts w:cstheme="minorHAnsi"/>
        </w:rPr>
        <w:t>.</w:t>
      </w:r>
    </w:p>
    <w:p w14:paraId="6F11BC99" w14:textId="77777777" w:rsidR="00337122" w:rsidRPr="00C71DC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any respiratory symptoms (even if mild) or</w:t>
      </w:r>
    </w:p>
    <w:p w14:paraId="167D1C57" w14:textId="77777777" w:rsidR="0033712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are at a high risk from a health perspective, including the elderly and those with pre-existing medical heath conditions.</w:t>
      </w:r>
    </w:p>
    <w:p w14:paraId="0A53C73C" w14:textId="77777777" w:rsidR="00337122" w:rsidRPr="00337122" w:rsidRDefault="00337122" w:rsidP="00D53025">
      <w:pPr>
        <w:contextualSpacing/>
        <w:rPr>
          <w:rFonts w:asciiTheme="minorHAnsi" w:eastAsiaTheme="majorEastAsia" w:hAnsiTheme="minorHAnsi" w:cstheme="minorHAnsi"/>
          <w:b/>
          <w:bCs/>
          <w:spacing w:val="-10"/>
          <w:kern w:val="28"/>
          <w:sz w:val="22"/>
          <w:szCs w:val="22"/>
          <w:lang w:val="en-AU"/>
        </w:rPr>
      </w:pPr>
    </w:p>
    <w:p w14:paraId="7431741B" w14:textId="77777777" w:rsidR="00B20FD6" w:rsidRPr="00A829E5" w:rsidRDefault="00B20FD6" w:rsidP="006A22F1">
      <w:pPr>
        <w:contextualSpacing/>
        <w:jc w:val="center"/>
        <w:rPr>
          <w:rFonts w:asciiTheme="minorHAnsi" w:eastAsiaTheme="majorEastAsia" w:hAnsiTheme="minorHAnsi" w:cstheme="minorHAnsi"/>
          <w:spacing w:val="-10"/>
          <w:kern w:val="28"/>
          <w:sz w:val="10"/>
          <w:szCs w:val="10"/>
          <w:lang w:val="en-AU"/>
        </w:rPr>
      </w:pPr>
    </w:p>
    <w:tbl>
      <w:tblPr>
        <w:tblStyle w:val="PlainTable1"/>
        <w:tblW w:w="10490" w:type="dxa"/>
        <w:tblInd w:w="-5" w:type="dxa"/>
        <w:tblLook w:val="04A0" w:firstRow="1" w:lastRow="0" w:firstColumn="1" w:lastColumn="0" w:noHBand="0" w:noVBand="1"/>
      </w:tblPr>
      <w:tblGrid>
        <w:gridCol w:w="9610"/>
        <w:gridCol w:w="880"/>
      </w:tblGrid>
      <w:tr w:rsidR="00473018" w:rsidRPr="00473018" w14:paraId="48F6B16E" w14:textId="77777777" w:rsidTr="007440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  <w:hideMark/>
          </w:tcPr>
          <w:p w14:paraId="1DDDD45C" w14:textId="6D86272D" w:rsidR="00473018" w:rsidRPr="00473018" w:rsidRDefault="00473018" w:rsidP="00677907">
            <w:pPr>
              <w:jc w:val="center"/>
              <w:rPr>
                <w:rFonts w:cstheme="minorHAnsi"/>
                <w:color w:val="FFFFFF" w:themeColor="background1"/>
                <w:lang w:eastAsia="en-AU"/>
              </w:rPr>
            </w:pPr>
            <w:r w:rsidRPr="00473018">
              <w:rPr>
                <w:rFonts w:cstheme="minorHAnsi"/>
                <w:color w:val="FFFFFF" w:themeColor="background1"/>
                <w:lang w:eastAsia="en-AU"/>
              </w:rPr>
              <w:t>REQUIREMENTS</w:t>
            </w:r>
          </w:p>
        </w:tc>
        <w:tc>
          <w:tcPr>
            <w:tcW w:w="0" w:type="dxa"/>
            <w:shd w:val="clear" w:color="auto" w:fill="44546A" w:themeFill="text2"/>
            <w:hideMark/>
          </w:tcPr>
          <w:p w14:paraId="62288EAF" w14:textId="0211B301" w:rsidR="00473018" w:rsidRPr="00473018" w:rsidRDefault="00473018" w:rsidP="006779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lang w:eastAsia="en-AU"/>
              </w:rPr>
            </w:pPr>
            <w:r w:rsidRPr="00473018">
              <w:rPr>
                <w:rFonts w:cstheme="minorHAnsi"/>
                <w:color w:val="FFFFFF" w:themeColor="background1"/>
                <w:lang w:eastAsia="en-AU"/>
              </w:rPr>
              <w:t>CHECK</w:t>
            </w:r>
          </w:p>
        </w:tc>
      </w:tr>
      <w:tr w:rsidR="00473018" w:rsidRPr="00A829E5" w14:paraId="5CF3D1FE" w14:textId="77777777" w:rsidTr="00744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78BB8B17" w14:textId="1A979495" w:rsidR="00473018" w:rsidRPr="00337122" w:rsidRDefault="00473018" w:rsidP="00473018">
            <w:pPr>
              <w:spacing w:after="120" w:line="276" w:lineRule="auto"/>
              <w:contextualSpacing/>
              <w:rPr>
                <w:rFonts w:cstheme="minorHAnsi"/>
                <w:b w:val="0"/>
                <w:bCs w:val="0"/>
                <w:sz w:val="22"/>
                <w:szCs w:val="22"/>
                <w:lang w:eastAsia="en-AU" w:bidi="en-AU"/>
              </w:rPr>
            </w:pPr>
            <w:r w:rsidRPr="00337122">
              <w:rPr>
                <w:rFonts w:cstheme="minorHAnsi"/>
                <w:sz w:val="22"/>
                <w:szCs w:val="22"/>
                <w:lang w:eastAsia="en-AU" w:bidi="en-AU"/>
              </w:rPr>
              <w:t>Clubs are to implement the following:</w:t>
            </w:r>
          </w:p>
          <w:p w14:paraId="56AEF894" w14:textId="1EFBB671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Only essential personnel are to attend training – players, team officials, essential volunteers.</w:t>
            </w:r>
          </w:p>
          <w:p w14:paraId="17CCA6C2" w14:textId="77777777" w:rsidR="00623304" w:rsidRPr="00473018" w:rsidRDefault="00623304" w:rsidP="00623304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eastAsia="en-AU" w:bidi="en-AU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No usage of Changing Rooms, wet areas, gyms or inside areas.</w:t>
            </w: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</w:t>
            </w:r>
          </w:p>
          <w:p w14:paraId="211C41FD" w14:textId="47BCD5ED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Toilets can be open but social distancing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of 1.5m </w:t>
            </w: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and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1 person per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4m² must be adhered to.</w:t>
            </w:r>
          </w:p>
          <w:p w14:paraId="54450428" w14:textId="3707E195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Canteen may be open for take away items only. Social distancing of 1.5m and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1 person per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4m² must be adhered to.</w:t>
            </w:r>
          </w:p>
          <w:p w14:paraId="63950449" w14:textId="1D117035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Soap and hand sanitiser must always be available in the toilet.</w:t>
            </w:r>
          </w:p>
          <w:p w14:paraId="43FCC022" w14:textId="7BABE484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No social activities to occur once training has concluded.</w:t>
            </w:r>
          </w:p>
          <w:p w14:paraId="28927D41" w14:textId="77777777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Surface area must be wiped down regularly with anti-bacterial/disinfectant.</w:t>
            </w:r>
          </w:p>
          <w:p w14:paraId="73FC574D" w14:textId="77777777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Promote education around hand washing guidance to all club stakeholders.</w:t>
            </w:r>
          </w:p>
          <w:p w14:paraId="02968217" w14:textId="77777777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Provide hand sanitising in prominent areas of the venue and ensure they are kept refilled.</w:t>
            </w:r>
          </w:p>
          <w:p w14:paraId="3CD11EC9" w14:textId="2DAF5048" w:rsidR="00473018" w:rsidRPr="009254C3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sz w:val="22"/>
                <w:szCs w:val="22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Provide bins around the venue.</w:t>
            </w:r>
          </w:p>
        </w:tc>
        <w:tc>
          <w:tcPr>
            <w:tcW w:w="0" w:type="dxa"/>
            <w:shd w:val="clear" w:color="auto" w:fill="auto"/>
            <w:hideMark/>
          </w:tcPr>
          <w:p w14:paraId="3D96CAEE" w14:textId="2CC7EB06" w:rsidR="00473018" w:rsidRPr="00A829E5" w:rsidRDefault="00473018" w:rsidP="006779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A829E5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3B7A2512" wp14:editId="0C9021C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547D" w:rsidRPr="00A829E5" w14:paraId="3316B5CC" w14:textId="77777777" w:rsidTr="0074406C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</w:tcPr>
          <w:p w14:paraId="64CC3F29" w14:textId="77777777" w:rsidR="0088547D" w:rsidRPr="00473018" w:rsidRDefault="0088547D" w:rsidP="0088547D">
            <w:pPr>
              <w:spacing w:line="276" w:lineRule="auto"/>
              <w:contextualSpacing/>
              <w:rPr>
                <w:rFonts w:cstheme="minorHAnsi"/>
                <w:i/>
                <w:iCs/>
                <w:sz w:val="22"/>
                <w:szCs w:val="22"/>
                <w:lang w:eastAsia="en-AU" w:bidi="en-AU"/>
              </w:rPr>
            </w:pPr>
          </w:p>
        </w:tc>
        <w:tc>
          <w:tcPr>
            <w:tcW w:w="0" w:type="dxa"/>
            <w:shd w:val="clear" w:color="auto" w:fill="44546A" w:themeFill="text2"/>
          </w:tcPr>
          <w:p w14:paraId="0A9FE4BC" w14:textId="77777777" w:rsidR="0088547D" w:rsidRPr="00A829E5" w:rsidRDefault="0088547D" w:rsidP="006779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</w:pPr>
          </w:p>
        </w:tc>
      </w:tr>
      <w:tr w:rsidR="00473018" w:rsidRPr="00A829E5" w14:paraId="4AA6E59F" w14:textId="77777777" w:rsidTr="00744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4A49004C" w14:textId="39812DDE" w:rsidR="00473018" w:rsidRPr="00337122" w:rsidRDefault="00696179" w:rsidP="00473018">
            <w:pPr>
              <w:spacing w:after="120"/>
              <w:rPr>
                <w:rFonts w:cstheme="minorHAnsi"/>
                <w:b w:val="0"/>
                <w:bCs w:val="0"/>
                <w:color w:val="000000"/>
                <w:sz w:val="22"/>
                <w:szCs w:val="22"/>
                <w:lang w:eastAsia="en-AU"/>
              </w:rPr>
            </w:pPr>
            <w:r>
              <w:rPr>
                <w:rFonts w:cstheme="minorHAnsi"/>
                <w:color w:val="000000"/>
                <w:sz w:val="22"/>
                <w:szCs w:val="22"/>
                <w:lang w:eastAsia="en-AU"/>
              </w:rPr>
              <w:t>Step 1</w:t>
            </w:r>
            <w:r w:rsidR="00473018" w:rsidRPr="00337122">
              <w:rPr>
                <w:rFonts w:cstheme="minorHAnsi"/>
                <w:color w:val="000000"/>
                <w:sz w:val="22"/>
                <w:szCs w:val="22"/>
                <w:lang w:eastAsia="en-AU"/>
              </w:rPr>
              <w:t xml:space="preserve"> Training Requirements – To be implemented by all Clubs and Associations:</w:t>
            </w:r>
          </w:p>
          <w:p w14:paraId="6D9D3AF9" w14:textId="0D539CA8" w:rsidR="00473018" w:rsidRPr="00473018" w:rsidRDefault="00C14E9B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A </w:t>
            </w:r>
            <w:r w:rsidR="00473018"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Football Field </w:t>
            </w:r>
            <w:r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is </w:t>
            </w:r>
            <w:r w:rsidR="00473018"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to be split into </w:t>
            </w:r>
            <w:r w:rsidR="00623304" w:rsidRPr="00623304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Thirds</w:t>
            </w:r>
            <w:r w:rsidR="00473018"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14:paraId="43EC5AB8" w14:textId="33E01C9B" w:rsidR="00473018" w:rsidRPr="00A44DF6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No more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than 10 </w:t>
            </w:r>
            <w:r w:rsidR="00AD254B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players and 1 coach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to be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allocated </w:t>
            </w:r>
            <w:r w:rsidRPr="00623304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per </w:t>
            </w:r>
            <w:r w:rsidR="00C14E9B" w:rsidRPr="00623304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third</w:t>
            </w:r>
            <w:r w:rsidRPr="00623304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of the field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This is to ensure density requirements are met – 1 person per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4m²</w:t>
            </w:r>
          </w:p>
          <w:p w14:paraId="5D610CD9" w14:textId="77777777" w:rsidR="00473018" w:rsidRPr="00473018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Social distancing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is 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to be implemented – 1.5m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between players </w:t>
            </w:r>
            <w:proofErr w:type="gramStart"/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at all times</w:t>
            </w:r>
            <w:proofErr w:type="gramEnd"/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14:paraId="6F36D006" w14:textId="77777777" w:rsidR="00473018" w:rsidRPr="00A44DF6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No person to person </w:t>
            </w:r>
            <w:proofErr w:type="gramStart"/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contact</w:t>
            </w:r>
            <w:proofErr w:type="gramEnd"/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training drills to be conducted.</w:t>
            </w:r>
          </w:p>
          <w:p w14:paraId="24D7654D" w14:textId="77777777" w:rsidR="00473018" w:rsidRPr="00A44DF6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Any handling of equipment is to be kept to a minimal.</w:t>
            </w:r>
          </w:p>
          <w:p w14:paraId="7655FCD5" w14:textId="77777777" w:rsidR="00473018" w:rsidRPr="00A44DF6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Heading of a ball may occur during the natural process of a drill, for example a ball being crossed. However, practising of heading by picking up the ball and throwing should be discouraged.</w:t>
            </w:r>
          </w:p>
          <w:p w14:paraId="5BD16A9E" w14:textId="77777777" w:rsidR="00473018" w:rsidRPr="00473018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Throw ins are to be discouraged.</w:t>
            </w:r>
          </w:p>
          <w:p w14:paraId="0BF41754" w14:textId="77777777" w:rsidR="00473018" w:rsidRPr="00473018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Regular breaks are provided so that players can hydrate and use hand sanitiser.</w:t>
            </w:r>
          </w:p>
          <w:p w14:paraId="2E2FA285" w14:textId="2EA23B04" w:rsidR="00473018" w:rsidRPr="00473018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If Training Bibs are being used, each individual player is to be allocated a bib and they are responsible for taking the bib home to wash and return.</w:t>
            </w:r>
          </w:p>
          <w:p w14:paraId="4805AF1C" w14:textId="26F9AA21" w:rsidR="00473018" w:rsidRPr="0088547D" w:rsidRDefault="00473018" w:rsidP="00D55D79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Players to leave the field in a staged approached, for example sessions concluding in a clockwise manner.</w:t>
            </w:r>
          </w:p>
        </w:tc>
        <w:tc>
          <w:tcPr>
            <w:tcW w:w="0" w:type="dxa"/>
            <w:shd w:val="clear" w:color="auto" w:fill="auto"/>
            <w:hideMark/>
          </w:tcPr>
          <w:p w14:paraId="1D1BB2CB" w14:textId="77777777" w:rsidR="00473018" w:rsidRPr="00A829E5" w:rsidRDefault="00473018" w:rsidP="006779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A829E5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A178008" wp14:editId="329783C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122" w:rsidRPr="00A829E5" w14:paraId="177FE80A" w14:textId="77777777" w:rsidTr="0074406C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</w:tcPr>
          <w:p w14:paraId="2C94350D" w14:textId="33A06011" w:rsidR="00337122" w:rsidRPr="00473018" w:rsidRDefault="00337122" w:rsidP="00337122">
            <w:pPr>
              <w:jc w:val="center"/>
              <w:rPr>
                <w:rFonts w:cstheme="minorHAnsi"/>
                <w:i/>
                <w:iCs/>
                <w:color w:val="000000"/>
                <w:sz w:val="22"/>
                <w:szCs w:val="22"/>
                <w:lang w:eastAsia="en-AU"/>
              </w:rPr>
            </w:pPr>
            <w:r w:rsidRPr="00337122">
              <w:rPr>
                <w:rFonts w:cstheme="minorHAnsi"/>
                <w:color w:val="FFFFFF" w:themeColor="background1"/>
                <w:lang w:eastAsia="en-AU"/>
              </w:rPr>
              <w:lastRenderedPageBreak/>
              <w:t>REQUIREMENTS</w:t>
            </w:r>
          </w:p>
        </w:tc>
        <w:tc>
          <w:tcPr>
            <w:tcW w:w="0" w:type="dxa"/>
            <w:shd w:val="clear" w:color="auto" w:fill="44546A" w:themeFill="text2"/>
          </w:tcPr>
          <w:p w14:paraId="4CC40851" w14:textId="2A923A41" w:rsidR="00337122" w:rsidRPr="00A829E5" w:rsidRDefault="00337122" w:rsidP="003371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</w:pPr>
            <w:r w:rsidRPr="00337122">
              <w:rPr>
                <w:rFonts w:cstheme="minorHAnsi"/>
                <w:b/>
                <w:bCs/>
                <w:color w:val="FFFFFF" w:themeColor="background1"/>
                <w:lang w:eastAsia="en-AU"/>
              </w:rPr>
              <w:t>CHECK</w:t>
            </w:r>
          </w:p>
        </w:tc>
      </w:tr>
      <w:tr w:rsidR="00337122" w:rsidRPr="00A829E5" w14:paraId="1FA12FF5" w14:textId="77777777" w:rsidTr="00744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00E7EF22" w14:textId="783EBFF4" w:rsidR="00337122" w:rsidRPr="00337122" w:rsidRDefault="00337122" w:rsidP="00337122">
            <w:pPr>
              <w:spacing w:after="120"/>
              <w:rPr>
                <w:rFonts w:cstheme="minorHAnsi"/>
                <w:b w:val="0"/>
                <w:bCs w:val="0"/>
                <w:color w:val="000000"/>
                <w:sz w:val="22"/>
                <w:szCs w:val="22"/>
                <w:lang w:eastAsia="en-AU"/>
              </w:rPr>
            </w:pPr>
            <w:r w:rsidRPr="00337122">
              <w:rPr>
                <w:rFonts w:cstheme="minorHAnsi"/>
                <w:color w:val="000000"/>
                <w:sz w:val="22"/>
                <w:szCs w:val="22"/>
                <w:lang w:eastAsia="en-AU"/>
              </w:rPr>
              <w:t>Ensure that the Players adhere to the following requirements for training:</w:t>
            </w:r>
          </w:p>
          <w:p w14:paraId="5CCD99F5" w14:textId="6179E65C" w:rsidR="00337122" w:rsidRPr="00473018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Players must </w:t>
            </w:r>
            <w:r w:rsidRPr="00473018">
              <w:rPr>
                <w:rFonts w:eastAsia="Calibri" w:cstheme="minorHAnsi"/>
                <w:sz w:val="20"/>
                <w:szCs w:val="20"/>
                <w:lang w:eastAsia="en-AU" w:bidi="en-AU"/>
              </w:rPr>
              <w:t>not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arrive more than </w:t>
            </w:r>
            <w:r w:rsidRPr="00473018">
              <w:rPr>
                <w:rFonts w:eastAsia="Calibri" w:cstheme="minorHAnsi"/>
                <w:sz w:val="20"/>
                <w:szCs w:val="20"/>
                <w:lang w:eastAsia="en-AU" w:bidi="en-AU"/>
              </w:rPr>
              <w:t>15 minutes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prior to training</w:t>
            </w:r>
            <w:r w:rsidRPr="00473018">
              <w:rPr>
                <w:rFonts w:eastAsia="Calibri" w:cstheme="minorHAnsi"/>
                <w:b w:val="0"/>
                <w:bCs w:val="0"/>
                <w:spacing w:val="-18"/>
                <w:sz w:val="20"/>
                <w:szCs w:val="20"/>
                <w:lang w:eastAsia="en-AU" w:bidi="en-AU"/>
              </w:rPr>
              <w:t xml:space="preserve">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commencing</w:t>
            </w:r>
            <w:r w:rsidR="00623304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and remain in the car 5 minutes prior to training commencing to avoid gatherings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.</w:t>
            </w:r>
          </w:p>
          <w:p w14:paraId="56982518" w14:textId="77777777" w:rsidR="00337122" w:rsidRPr="00473018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Players are to come already prepared to train – changing rooms will not be in use.</w:t>
            </w:r>
          </w:p>
          <w:p w14:paraId="25D3EDE6" w14:textId="77777777" w:rsidR="00337122" w:rsidRPr="00473018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Players are to bring their own drink bottles and they are to be clearly labelled. </w:t>
            </w:r>
            <w:r w:rsidRPr="00473018">
              <w:rPr>
                <w:rFonts w:eastAsia="Calibri" w:cstheme="minorHAnsi"/>
                <w:sz w:val="20"/>
                <w:szCs w:val="20"/>
                <w:lang w:eastAsia="en-AU" w:bidi="en-AU"/>
              </w:rPr>
              <w:t>No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sharing of drink bottles is to be permitted.</w:t>
            </w:r>
          </w:p>
          <w:p w14:paraId="21DD2DD8" w14:textId="321A5A7B" w:rsidR="00337122" w:rsidRPr="00337122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eastAsia="Calibri" w:cstheme="minorHAnsi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</w:rPr>
              <w:t>Players are to leave the venue immediately once their training session has concluded</w:t>
            </w:r>
            <w:r w:rsidRPr="00A829E5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0" w:type="dxa"/>
            <w:shd w:val="clear" w:color="auto" w:fill="auto"/>
            <w:hideMark/>
          </w:tcPr>
          <w:p w14:paraId="3D346F5E" w14:textId="77777777" w:rsidR="00337122" w:rsidRPr="00677522" w:rsidRDefault="00337122" w:rsidP="00337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677522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79A65C93" wp14:editId="7E3A6EF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122" w:rsidRPr="00A829E5" w14:paraId="7A712437" w14:textId="77777777" w:rsidTr="0074406C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</w:tcPr>
          <w:p w14:paraId="66063A33" w14:textId="3CC02AC9" w:rsidR="00337122" w:rsidRPr="00337122" w:rsidRDefault="00337122" w:rsidP="00337122">
            <w:pPr>
              <w:spacing w:after="120"/>
              <w:jc w:val="center"/>
              <w:rPr>
                <w:rFonts w:cstheme="minorHAnsi"/>
                <w:i/>
                <w:iCs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0" w:type="dxa"/>
            <w:shd w:val="clear" w:color="auto" w:fill="44546A" w:themeFill="text2"/>
          </w:tcPr>
          <w:p w14:paraId="17F3AE44" w14:textId="0209604D" w:rsidR="00337122" w:rsidRPr="00337122" w:rsidRDefault="00337122" w:rsidP="003371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lang w:eastAsia="en-AU"/>
              </w:rPr>
            </w:pPr>
          </w:p>
        </w:tc>
      </w:tr>
      <w:tr w:rsidR="00337122" w:rsidRPr="00A829E5" w14:paraId="429ED9C1" w14:textId="77777777" w:rsidTr="00744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14:paraId="2C9E1C4E" w14:textId="77777777" w:rsidR="00337122" w:rsidRDefault="00337122" w:rsidP="00337122">
            <w:pPr>
              <w:widowControl w:val="0"/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contextualSpacing/>
              <w:rPr>
                <w:rFonts w:eastAsia="Calibri" w:cstheme="minorHAnsi"/>
                <w:b w:val="0"/>
                <w:bCs w:val="0"/>
                <w:sz w:val="22"/>
                <w:szCs w:val="22"/>
                <w:lang w:eastAsia="en-AU" w:bidi="en-AU"/>
              </w:rPr>
            </w:pPr>
            <w:r w:rsidRPr="00473018">
              <w:rPr>
                <w:rFonts w:eastAsia="Calibri" w:cstheme="minorHAnsi"/>
                <w:sz w:val="22"/>
                <w:szCs w:val="22"/>
                <w:lang w:eastAsia="en-AU" w:bidi="en-AU"/>
              </w:rPr>
              <w:t>Promote good hygiene behaviour to all Stakeholders:</w:t>
            </w:r>
          </w:p>
          <w:p w14:paraId="1AC2236E" w14:textId="4A3EC2B8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Carry and use hand sanitiser on a regular basis</w:t>
            </w:r>
            <w:r w:rsidR="00FB0E0A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.</w:t>
            </w:r>
          </w:p>
          <w:p w14:paraId="63EC6ABD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If using tissues, place them directly into the bin after use.</w:t>
            </w:r>
          </w:p>
          <w:p w14:paraId="43371CED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Wash hands frequently with soap and water, before and after eating and after using the toilet.</w:t>
            </w:r>
          </w:p>
          <w:p w14:paraId="38EE8246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No sharing of pens or clip boards, individuals must provide their own.</w:t>
            </w:r>
          </w:p>
          <w:p w14:paraId="4EEB70C7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Seek to avoid the use of public toilets, however if necessary, ensure hands are washed thoroughly.</w:t>
            </w:r>
          </w:p>
          <w:p w14:paraId="3C1FDF48" w14:textId="3440F13F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Do not touch eyes, </w:t>
            </w:r>
            <w:r w:rsidR="00FB0E0A"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nose,</w:t>
            </w: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or mouth if your hands are not clean.</w:t>
            </w:r>
          </w:p>
          <w:p w14:paraId="47D02AE9" w14:textId="41ADD916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sz w:val="20"/>
                <w:szCs w:val="20"/>
                <w:lang w:eastAsia="en-AU" w:bidi="en-AU"/>
              </w:rPr>
              <w:t>No</w:t>
            </w: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spitting at any time.</w:t>
            </w:r>
          </w:p>
          <w:p w14:paraId="456E077E" w14:textId="67739F26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sz w:val="20"/>
                <w:szCs w:val="20"/>
                <w:lang w:eastAsia="en-AU" w:bidi="en-AU"/>
              </w:rPr>
              <w:t xml:space="preserve">Do not </w:t>
            </w: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share drink bottles.</w:t>
            </w:r>
          </w:p>
          <w:p w14:paraId="3FC92CB2" w14:textId="7952BEBD" w:rsidR="00337122" w:rsidRPr="00473018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sz w:val="22"/>
                <w:szCs w:val="22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Practice social distancing – 1.5m.</w:t>
            </w:r>
          </w:p>
        </w:tc>
        <w:tc>
          <w:tcPr>
            <w:tcW w:w="0" w:type="dxa"/>
            <w:hideMark/>
          </w:tcPr>
          <w:p w14:paraId="23C473E5" w14:textId="77777777" w:rsidR="00337122" w:rsidRPr="00A829E5" w:rsidRDefault="00337122" w:rsidP="00337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A829E5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22BF9B13" wp14:editId="2BACFB4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B76E63" w14:textId="77777777" w:rsidR="00B20FD6" w:rsidRPr="00A829E5" w:rsidRDefault="00B20FD6" w:rsidP="00677907">
      <w:pP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6530F544" w14:textId="77777777" w:rsidR="00677907" w:rsidRPr="00A829E5" w:rsidRDefault="00677907" w:rsidP="00677907">
      <w:pPr>
        <w:pBdr>
          <w:bottom w:val="single" w:sz="12" w:space="1" w:color="auto"/>
        </w:pBd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54927DB1" w14:textId="21E35DB9" w:rsidR="00337122" w:rsidRDefault="00337122" w:rsidP="00337122">
      <w:pPr>
        <w:pStyle w:val="NoSpacing"/>
        <w:spacing w:line="276" w:lineRule="auto"/>
        <w:jc w:val="center"/>
        <w:rPr>
          <w:rFonts w:cstheme="minorHAnsi"/>
        </w:rPr>
      </w:pPr>
      <w:r w:rsidRPr="00F10712">
        <w:rPr>
          <w:rFonts w:cstheme="minorHAnsi"/>
        </w:rPr>
        <w:t xml:space="preserve">To further aid the fight against COVID-19, Football SA supports the Australian Government’s </w:t>
      </w:r>
      <w:proofErr w:type="spellStart"/>
      <w:r w:rsidRPr="00F10712">
        <w:rPr>
          <w:rFonts w:cstheme="minorHAnsi"/>
        </w:rPr>
        <w:t>COVIDSafe</w:t>
      </w:r>
      <w:proofErr w:type="spellEnd"/>
      <w:r w:rsidRPr="00F10712">
        <w:rPr>
          <w:rFonts w:cstheme="minorHAnsi"/>
        </w:rPr>
        <w:t xml:space="preserve"> app and</w:t>
      </w:r>
      <w:r>
        <w:rPr>
          <w:rFonts w:cstheme="minorHAnsi"/>
        </w:rPr>
        <w:t xml:space="preserve"> strongly</w:t>
      </w:r>
      <w:r w:rsidRPr="00F10712">
        <w:rPr>
          <w:rFonts w:cstheme="minorHAnsi"/>
        </w:rPr>
        <w:t xml:space="preserve"> encourages all members of the football community to get behind this initiative. The app can be downloaded from the Apple App store and Google Play.</w:t>
      </w:r>
    </w:p>
    <w:p w14:paraId="2A8F3D54" w14:textId="54307F0E" w:rsidR="00FB0E0A" w:rsidRDefault="00FB0E0A" w:rsidP="00337122">
      <w:pPr>
        <w:pStyle w:val="NoSpacing"/>
        <w:spacing w:line="276" w:lineRule="auto"/>
        <w:jc w:val="center"/>
        <w:rPr>
          <w:rFonts w:cstheme="minorHAnsi"/>
        </w:rPr>
      </w:pPr>
    </w:p>
    <w:p w14:paraId="6387171F" w14:textId="77777777" w:rsidR="00FB0E0A" w:rsidRPr="00C71DC2" w:rsidRDefault="00FB0E0A" w:rsidP="00337122">
      <w:pPr>
        <w:pStyle w:val="NoSpacing"/>
        <w:spacing w:line="276" w:lineRule="auto"/>
        <w:jc w:val="center"/>
        <w:rPr>
          <w:rFonts w:cstheme="minorHAnsi"/>
        </w:rPr>
      </w:pPr>
    </w:p>
    <w:p w14:paraId="7CBDFC11" w14:textId="5A96F0EA" w:rsidR="00177E8E" w:rsidRDefault="00337122" w:rsidP="00337122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="Calibri" w:eastAsia="Calibri" w:hAnsi="Calibri" w:cs="Calibri"/>
          <w:sz w:val="20"/>
          <w:szCs w:val="20"/>
          <w:lang w:val="en-AU" w:eastAsia="en-AU" w:bidi="en-AU"/>
        </w:rPr>
      </w:pPr>
      <w:r>
        <w:rPr>
          <w:noProof/>
        </w:rPr>
        <w:drawing>
          <wp:inline distT="0" distB="0" distL="0" distR="0" wp14:anchorId="222F67B7" wp14:editId="124AE2DF">
            <wp:extent cx="3902298" cy="204193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23" cy="20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1EE4" w14:textId="389F0185" w:rsidR="0074406C" w:rsidRDefault="0074406C" w:rsidP="00337122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="Calibri" w:eastAsia="Calibri" w:hAnsi="Calibri" w:cs="Calibri"/>
          <w:sz w:val="20"/>
          <w:szCs w:val="20"/>
          <w:lang w:val="en-AU" w:eastAsia="en-AU" w:bidi="en-AU"/>
        </w:rPr>
      </w:pPr>
    </w:p>
    <w:p w14:paraId="1ED5B2AB" w14:textId="77777777" w:rsidR="0074406C" w:rsidRPr="00A829E5" w:rsidRDefault="0074406C" w:rsidP="0074406C">
      <w:pP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073414FA" w14:textId="77777777" w:rsidR="0074406C" w:rsidRPr="00A829E5" w:rsidRDefault="0074406C" w:rsidP="0074406C">
      <w:pPr>
        <w:pBdr>
          <w:bottom w:val="single" w:sz="12" w:space="1" w:color="auto"/>
        </w:pBd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470A2C59" w14:textId="5D8BDB7B" w:rsidR="0074406C" w:rsidRDefault="0074406C" w:rsidP="0074406C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Stop the Spread Resources can be obtained </w:t>
      </w:r>
      <w:hyperlink r:id="rId10" w:history="1">
        <w:r w:rsidRPr="0074406C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here</w:t>
        </w:r>
      </w:hyperlink>
    </w:p>
    <w:p w14:paraId="1213E82E" w14:textId="77777777" w:rsidR="0074406C" w:rsidRPr="0074406C" w:rsidRDefault="0074406C" w:rsidP="0074406C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Theme="minorHAnsi" w:eastAsia="Calibri" w:hAnsiTheme="minorHAnsi" w:cstheme="minorHAnsi"/>
          <w:sz w:val="20"/>
          <w:szCs w:val="20"/>
          <w:lang w:val="en-AU" w:eastAsia="en-AU" w:bidi="en-AU"/>
        </w:rPr>
      </w:pPr>
    </w:p>
    <w:sectPr w:rsidR="0074406C" w:rsidRPr="0074406C" w:rsidSect="00517DEC">
      <w:headerReference w:type="default" r:id="rId11"/>
      <w:footerReference w:type="even" r:id="rId12"/>
      <w:footerReference w:type="default" r:id="rId13"/>
      <w:pgSz w:w="11907" w:h="16840" w:code="9"/>
      <w:pgMar w:top="720" w:right="720" w:bottom="851" w:left="720" w:header="567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5B39B" w14:textId="77777777" w:rsidR="00A957BA" w:rsidRDefault="00A957BA">
      <w:r>
        <w:separator/>
      </w:r>
    </w:p>
  </w:endnote>
  <w:endnote w:type="continuationSeparator" w:id="0">
    <w:p w14:paraId="34591764" w14:textId="77777777" w:rsidR="00A957BA" w:rsidRDefault="00A95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F77AF" w14:textId="23E1D14A" w:rsidR="00D7138F" w:rsidRPr="009C594B" w:rsidRDefault="00D7138F" w:rsidP="00D7138F">
    <w:pPr>
      <w:widowControl w:val="0"/>
      <w:jc w:val="center"/>
      <w:rPr>
        <w:rFonts w:ascii="Arial" w:eastAsia="Calibri" w:hAnsi="Arial" w:cs="Arial"/>
        <w:b/>
        <w:color w:val="4472C4" w:themeColor="accent1"/>
        <w:sz w:val="20"/>
        <w:szCs w:val="20"/>
        <w:lang w:val="en-AU"/>
      </w:rPr>
    </w:pPr>
  </w:p>
  <w:p w14:paraId="110FFD37" w14:textId="77777777" w:rsidR="00D7138F" w:rsidRDefault="00D7138F">
    <w:pPr>
      <w:pStyle w:val="Footer"/>
    </w:pPr>
  </w:p>
  <w:p w14:paraId="6B699379" w14:textId="77777777" w:rsidR="00D7138F" w:rsidRDefault="00D713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8E10" w14:textId="46AADCB4" w:rsidR="003C721D" w:rsidRDefault="003C721D" w:rsidP="003C721D">
    <w:pPr>
      <w:pStyle w:val="Footer"/>
      <w:jc w:val="center"/>
      <w:rPr>
        <w:color w:val="4472C4" w:themeColor="accent1"/>
      </w:rPr>
    </w:pPr>
  </w:p>
  <w:p w14:paraId="454B4891" w14:textId="77777777" w:rsidR="00694BB8" w:rsidRPr="003C721D" w:rsidRDefault="00694BB8" w:rsidP="003C721D">
    <w:pPr>
      <w:pStyle w:val="Footer"/>
      <w:jc w:val="cen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42C37" w14:textId="77777777" w:rsidR="00A957BA" w:rsidRDefault="00A957BA">
      <w:r>
        <w:separator/>
      </w:r>
    </w:p>
  </w:footnote>
  <w:footnote w:type="continuationSeparator" w:id="0">
    <w:p w14:paraId="0E6D596D" w14:textId="77777777" w:rsidR="00A957BA" w:rsidRDefault="00A95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96D93" w14:textId="2BE409F4" w:rsidR="00BA7D73" w:rsidRPr="00177E8E" w:rsidRDefault="00B53247" w:rsidP="00B53247">
    <w:pPr>
      <w:widowControl w:val="0"/>
      <w:rPr>
        <w:rFonts w:ascii="Arial Rounded MT Bold" w:hAnsi="Arial Rounded MT Bold"/>
        <w:color w:val="0000FF"/>
        <w:sz w:val="28"/>
        <w:szCs w:val="28"/>
        <w:lang w:val="en-AU"/>
      </w:rPr>
    </w:pPr>
    <w:r w:rsidRPr="00B53247">
      <w:rPr>
        <w:rFonts w:ascii="Arial Rounded MT Bold" w:hAnsi="Arial Rounded MT Bold"/>
        <w:noProof/>
        <w:color w:val="0000FF"/>
        <w:sz w:val="28"/>
        <w:szCs w:val="28"/>
        <w:lang w:val="en-AU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65EAD4E" wp14:editId="068F1A26">
              <wp:simplePos x="0" y="0"/>
              <wp:positionH relativeFrom="column">
                <wp:posOffset>4878705</wp:posOffset>
              </wp:positionH>
              <wp:positionV relativeFrom="paragraph">
                <wp:posOffset>-137160</wp:posOffset>
              </wp:positionV>
              <wp:extent cx="1931035" cy="1003935"/>
              <wp:effectExtent l="0" t="0" r="12065" b="247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035" cy="1003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A82EA6" w14:textId="02C4FC69" w:rsidR="00B53247" w:rsidRPr="00EA5F79" w:rsidRDefault="00EA5F79" w:rsidP="00EA5F79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lang w:val="en-AU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val="en-AU"/>
                            </w:rPr>
                            <w:t>Insert Club or Association Logo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EAD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4.15pt;margin-top:-10.8pt;width:152.05pt;height:79.0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">
              <v:textbox>
                <w:txbxContent>
                  <w:p w14:paraId="35A82EA6" w14:textId="02C4FC69" w:rsidR="00B53247" w:rsidRPr="00EA5F79" w:rsidRDefault="00EA5F79" w:rsidP="00EA5F79">
                    <w:pPr>
                      <w:jc w:val="center"/>
                      <w:rPr>
                        <w:b/>
                        <w:bCs/>
                        <w:i/>
                        <w:iCs/>
                        <w:lang w:val="en-AU"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val="en-AU"/>
                      </w:rPr>
                      <w:t>Insert Club or Association Logo Here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 Rounded MT Bold" w:hAnsi="Arial Rounded MT Bold"/>
        <w:noProof/>
        <w:color w:val="0000FF"/>
        <w:sz w:val="28"/>
        <w:szCs w:val="28"/>
        <w:lang w:val="en-AU"/>
      </w:rPr>
      <w:drawing>
        <wp:inline distT="0" distB="0" distL="0" distR="0" wp14:anchorId="1793425A" wp14:editId="46952C94">
          <wp:extent cx="2420620" cy="7315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62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0C236DB" w14:textId="77777777" w:rsidR="00694BB8" w:rsidRPr="00F0358C" w:rsidRDefault="00694BB8" w:rsidP="002D15EE">
    <w:pPr>
      <w:widowControl w:val="0"/>
      <w:jc w:val="right"/>
      <w:rPr>
        <w:rFonts w:ascii="Arial Rounded MT Bold" w:hAnsi="Arial Rounded MT Bold"/>
        <w:bCs/>
        <w:color w:val="0000FF"/>
        <w:sz w:val="32"/>
        <w:szCs w:val="32"/>
        <w:lang w:val="en-AU"/>
      </w:rPr>
    </w:pPr>
  </w:p>
  <w:p w14:paraId="4EE8C287" w14:textId="07307FFE" w:rsidR="00BA7D73" w:rsidRPr="00005C38" w:rsidRDefault="00AA5551" w:rsidP="00005C38">
    <w:pPr>
      <w:widowControl w:val="0"/>
      <w:jc w:val="right"/>
      <w:rPr>
        <w:rFonts w:ascii="Arial Rounded MT Bold" w:hAnsi="Arial Rounded MT Bold"/>
        <w:color w:val="0000FF"/>
        <w:sz w:val="20"/>
        <w:szCs w:val="20"/>
        <w:lang w:val="en-AU"/>
      </w:rPr>
    </w:pP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7728" behindDoc="0" locked="0" layoutInCell="1" allowOverlap="1" wp14:anchorId="49DFC32A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6704" behindDoc="0" locked="0" layoutInCell="1" allowOverlap="1" wp14:anchorId="75E874DE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2E9B"/>
    <w:multiLevelType w:val="hybridMultilevel"/>
    <w:tmpl w:val="7AAA4CEA"/>
    <w:lvl w:ilvl="0" w:tplc="0C09001B">
      <w:start w:val="1"/>
      <w:numFmt w:val="lowerRoman"/>
      <w:lvlText w:val="%1."/>
      <w:lvlJc w:val="right"/>
      <w:pPr>
        <w:ind w:left="1713" w:hanging="360"/>
      </w:pPr>
    </w:lvl>
    <w:lvl w:ilvl="1" w:tplc="0C090019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9566111"/>
    <w:multiLevelType w:val="hybridMultilevel"/>
    <w:tmpl w:val="5D58776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13DE4"/>
    <w:multiLevelType w:val="hybridMultilevel"/>
    <w:tmpl w:val="43F231A8"/>
    <w:lvl w:ilvl="0" w:tplc="99303F4A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A97BBE"/>
    <w:multiLevelType w:val="hybridMultilevel"/>
    <w:tmpl w:val="074A1554"/>
    <w:lvl w:ilvl="0" w:tplc="0C090019">
      <w:start w:val="1"/>
      <w:numFmt w:val="lowerLetter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671148B"/>
    <w:multiLevelType w:val="hybridMultilevel"/>
    <w:tmpl w:val="C636937C"/>
    <w:lvl w:ilvl="0" w:tplc="F59C045E">
      <w:numFmt w:val="bullet"/>
      <w:lvlText w:val="-"/>
      <w:lvlJc w:val="left"/>
      <w:pPr>
        <w:ind w:left="10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6A55DBC"/>
    <w:multiLevelType w:val="hybridMultilevel"/>
    <w:tmpl w:val="B7BA0E96"/>
    <w:lvl w:ilvl="0" w:tplc="245654E2">
      <w:numFmt w:val="bullet"/>
      <w:lvlText w:val=""/>
      <w:lvlJc w:val="left"/>
      <w:pPr>
        <w:ind w:left="180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19313358"/>
    <w:multiLevelType w:val="hybridMultilevel"/>
    <w:tmpl w:val="98F46D5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A347E1"/>
    <w:multiLevelType w:val="hybridMultilevel"/>
    <w:tmpl w:val="FBCC7D7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323EE0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01FFC"/>
    <w:multiLevelType w:val="hybridMultilevel"/>
    <w:tmpl w:val="6CDE004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E44F1C"/>
    <w:multiLevelType w:val="hybridMultilevel"/>
    <w:tmpl w:val="42B46348"/>
    <w:lvl w:ilvl="0" w:tplc="AA62E274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3A1231"/>
    <w:multiLevelType w:val="hybridMultilevel"/>
    <w:tmpl w:val="A1A4928E"/>
    <w:lvl w:ilvl="0" w:tplc="7908B77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0E57FBB"/>
    <w:multiLevelType w:val="hybridMultilevel"/>
    <w:tmpl w:val="C8A269F8"/>
    <w:lvl w:ilvl="0" w:tplc="A476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A724C"/>
    <w:multiLevelType w:val="hybridMultilevel"/>
    <w:tmpl w:val="408467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F0568"/>
    <w:multiLevelType w:val="hybridMultilevel"/>
    <w:tmpl w:val="08727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85F16"/>
    <w:multiLevelType w:val="hybridMultilevel"/>
    <w:tmpl w:val="8C2E3EAA"/>
    <w:lvl w:ilvl="0" w:tplc="E9CE463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9B0949"/>
    <w:multiLevelType w:val="hybridMultilevel"/>
    <w:tmpl w:val="51A494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B70DA"/>
    <w:multiLevelType w:val="hybridMultilevel"/>
    <w:tmpl w:val="4768D9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6049FF"/>
    <w:multiLevelType w:val="hybridMultilevel"/>
    <w:tmpl w:val="BDBA0894"/>
    <w:lvl w:ilvl="0" w:tplc="92BA4EC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D5F20AB"/>
    <w:multiLevelType w:val="hybridMultilevel"/>
    <w:tmpl w:val="37D8C732"/>
    <w:lvl w:ilvl="0" w:tplc="644C311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F7F38"/>
    <w:multiLevelType w:val="hybridMultilevel"/>
    <w:tmpl w:val="4F0E3034"/>
    <w:lvl w:ilvl="0" w:tplc="B72206A4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861310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80A9F"/>
    <w:multiLevelType w:val="hybridMultilevel"/>
    <w:tmpl w:val="62420CEA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B7D44ED"/>
    <w:multiLevelType w:val="hybridMultilevel"/>
    <w:tmpl w:val="DF986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07FF8"/>
    <w:multiLevelType w:val="hybridMultilevel"/>
    <w:tmpl w:val="2578E74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35639"/>
    <w:multiLevelType w:val="hybridMultilevel"/>
    <w:tmpl w:val="2D8CC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C6BD5"/>
    <w:multiLevelType w:val="hybridMultilevel"/>
    <w:tmpl w:val="53822FE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7D41C3A"/>
    <w:multiLevelType w:val="hybridMultilevel"/>
    <w:tmpl w:val="256C2E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ED588A"/>
    <w:multiLevelType w:val="hybridMultilevel"/>
    <w:tmpl w:val="01CEA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21A49"/>
    <w:multiLevelType w:val="hybridMultilevel"/>
    <w:tmpl w:val="94EA61E6"/>
    <w:lvl w:ilvl="0" w:tplc="0C09000F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E6F202B"/>
    <w:multiLevelType w:val="hybridMultilevel"/>
    <w:tmpl w:val="61C41B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A058C"/>
    <w:multiLevelType w:val="hybridMultilevel"/>
    <w:tmpl w:val="F8B00C64"/>
    <w:lvl w:ilvl="0" w:tplc="0C09000F">
      <w:start w:val="1"/>
      <w:numFmt w:val="decimal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65135BC7"/>
    <w:multiLevelType w:val="hybridMultilevel"/>
    <w:tmpl w:val="5BC86E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AC45A8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C7F"/>
    <w:multiLevelType w:val="hybridMultilevel"/>
    <w:tmpl w:val="0B7AC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1118F"/>
    <w:multiLevelType w:val="hybridMultilevel"/>
    <w:tmpl w:val="9920EC9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A550A03"/>
    <w:multiLevelType w:val="hybridMultilevel"/>
    <w:tmpl w:val="91A85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51B0B"/>
    <w:multiLevelType w:val="hybridMultilevel"/>
    <w:tmpl w:val="1A6629FC"/>
    <w:lvl w:ilvl="0" w:tplc="435210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F11956"/>
    <w:multiLevelType w:val="hybridMultilevel"/>
    <w:tmpl w:val="CA0A7C6A"/>
    <w:lvl w:ilvl="0" w:tplc="0C09000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3B114F7"/>
    <w:multiLevelType w:val="hybridMultilevel"/>
    <w:tmpl w:val="ED264D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61EA1"/>
    <w:multiLevelType w:val="hybridMultilevel"/>
    <w:tmpl w:val="6C625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69B75E8"/>
    <w:multiLevelType w:val="hybridMultilevel"/>
    <w:tmpl w:val="0EC4BB32"/>
    <w:lvl w:ilvl="0" w:tplc="3F783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7A53592"/>
    <w:multiLevelType w:val="hybridMultilevel"/>
    <w:tmpl w:val="02164262"/>
    <w:lvl w:ilvl="0" w:tplc="D976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EF5935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22684"/>
    <w:multiLevelType w:val="hybridMultilevel"/>
    <w:tmpl w:val="7E52A41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2"/>
  </w:num>
  <w:num w:numId="4">
    <w:abstractNumId w:val="20"/>
  </w:num>
  <w:num w:numId="5">
    <w:abstractNumId w:val="3"/>
  </w:num>
  <w:num w:numId="6">
    <w:abstractNumId w:val="31"/>
  </w:num>
  <w:num w:numId="7">
    <w:abstractNumId w:val="0"/>
  </w:num>
  <w:num w:numId="8">
    <w:abstractNumId w:val="29"/>
  </w:num>
  <w:num w:numId="9">
    <w:abstractNumId w:val="6"/>
  </w:num>
  <w:num w:numId="10">
    <w:abstractNumId w:val="44"/>
  </w:num>
  <w:num w:numId="11">
    <w:abstractNumId w:val="9"/>
  </w:num>
  <w:num w:numId="12">
    <w:abstractNumId w:val="7"/>
  </w:num>
  <w:num w:numId="13">
    <w:abstractNumId w:val="5"/>
  </w:num>
  <w:num w:numId="14">
    <w:abstractNumId w:val="1"/>
  </w:num>
  <w:num w:numId="15">
    <w:abstractNumId w:val="1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38"/>
  </w:num>
  <w:num w:numId="19">
    <w:abstractNumId w:val="11"/>
  </w:num>
  <w:num w:numId="20">
    <w:abstractNumId w:val="39"/>
  </w:num>
  <w:num w:numId="21">
    <w:abstractNumId w:val="24"/>
  </w:num>
  <w:num w:numId="22">
    <w:abstractNumId w:val="14"/>
  </w:num>
  <w:num w:numId="23">
    <w:abstractNumId w:val="13"/>
  </w:num>
  <w:num w:numId="24">
    <w:abstractNumId w:val="16"/>
  </w:num>
  <w:num w:numId="25">
    <w:abstractNumId w:val="30"/>
  </w:num>
  <w:num w:numId="26">
    <w:abstractNumId w:val="42"/>
  </w:num>
  <w:num w:numId="27">
    <w:abstractNumId w:val="22"/>
  </w:num>
  <w:num w:numId="28">
    <w:abstractNumId w:val="15"/>
  </w:num>
  <w:num w:numId="29">
    <w:abstractNumId w:val="37"/>
  </w:num>
  <w:num w:numId="30">
    <w:abstractNumId w:val="18"/>
  </w:num>
  <w:num w:numId="31">
    <w:abstractNumId w:val="41"/>
  </w:num>
  <w:num w:numId="32">
    <w:abstractNumId w:val="34"/>
  </w:num>
  <w:num w:numId="33">
    <w:abstractNumId w:val="8"/>
  </w:num>
  <w:num w:numId="34">
    <w:abstractNumId w:val="19"/>
  </w:num>
  <w:num w:numId="35">
    <w:abstractNumId w:val="21"/>
  </w:num>
  <w:num w:numId="36">
    <w:abstractNumId w:val="33"/>
  </w:num>
  <w:num w:numId="37">
    <w:abstractNumId w:val="28"/>
  </w:num>
  <w:num w:numId="38">
    <w:abstractNumId w:val="26"/>
  </w:num>
  <w:num w:numId="39">
    <w:abstractNumId w:val="43"/>
  </w:num>
  <w:num w:numId="40">
    <w:abstractNumId w:val="36"/>
  </w:num>
  <w:num w:numId="41">
    <w:abstractNumId w:val="27"/>
  </w:num>
  <w:num w:numId="42">
    <w:abstractNumId w:val="35"/>
  </w:num>
  <w:num w:numId="43">
    <w:abstractNumId w:val="32"/>
  </w:num>
  <w:num w:numId="44">
    <w:abstractNumId w:val="25"/>
  </w:num>
  <w:num w:numId="45">
    <w:abstractNumId w:val="23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9C"/>
    <w:rsid w:val="00002282"/>
    <w:rsid w:val="00005C38"/>
    <w:rsid w:val="00025971"/>
    <w:rsid w:val="00034628"/>
    <w:rsid w:val="0003602E"/>
    <w:rsid w:val="000376C3"/>
    <w:rsid w:val="000459A6"/>
    <w:rsid w:val="00052483"/>
    <w:rsid w:val="00085ECA"/>
    <w:rsid w:val="0009259B"/>
    <w:rsid w:val="000A4A2C"/>
    <w:rsid w:val="000A7B87"/>
    <w:rsid w:val="000B4735"/>
    <w:rsid w:val="000D77BC"/>
    <w:rsid w:val="00136B38"/>
    <w:rsid w:val="00142D43"/>
    <w:rsid w:val="00166FD5"/>
    <w:rsid w:val="00177E8E"/>
    <w:rsid w:val="001D5732"/>
    <w:rsid w:val="001E0A6A"/>
    <w:rsid w:val="001F1AFB"/>
    <w:rsid w:val="00201B86"/>
    <w:rsid w:val="00204D03"/>
    <w:rsid w:val="00213E25"/>
    <w:rsid w:val="002201F0"/>
    <w:rsid w:val="0026540C"/>
    <w:rsid w:val="002654F0"/>
    <w:rsid w:val="00265F33"/>
    <w:rsid w:val="00273D4D"/>
    <w:rsid w:val="002769F6"/>
    <w:rsid w:val="00292E4F"/>
    <w:rsid w:val="002A11AD"/>
    <w:rsid w:val="002A3027"/>
    <w:rsid w:val="002C14D8"/>
    <w:rsid w:val="002C26EB"/>
    <w:rsid w:val="002D15EE"/>
    <w:rsid w:val="002D24D8"/>
    <w:rsid w:val="002D5FDF"/>
    <w:rsid w:val="002F10C0"/>
    <w:rsid w:val="002F5188"/>
    <w:rsid w:val="003048C7"/>
    <w:rsid w:val="003322BE"/>
    <w:rsid w:val="00337122"/>
    <w:rsid w:val="00347034"/>
    <w:rsid w:val="0036246E"/>
    <w:rsid w:val="00365CD7"/>
    <w:rsid w:val="003867E0"/>
    <w:rsid w:val="00391262"/>
    <w:rsid w:val="003B17BE"/>
    <w:rsid w:val="003C721D"/>
    <w:rsid w:val="003C7BAC"/>
    <w:rsid w:val="003D1114"/>
    <w:rsid w:val="00401FC7"/>
    <w:rsid w:val="00403334"/>
    <w:rsid w:val="0040623A"/>
    <w:rsid w:val="00436905"/>
    <w:rsid w:val="004431D5"/>
    <w:rsid w:val="004523E8"/>
    <w:rsid w:val="00460229"/>
    <w:rsid w:val="00473018"/>
    <w:rsid w:val="004903FF"/>
    <w:rsid w:val="004928BE"/>
    <w:rsid w:val="00494788"/>
    <w:rsid w:val="00507752"/>
    <w:rsid w:val="00517DEC"/>
    <w:rsid w:val="00545520"/>
    <w:rsid w:val="00553735"/>
    <w:rsid w:val="00554B64"/>
    <w:rsid w:val="00564BA1"/>
    <w:rsid w:val="00573190"/>
    <w:rsid w:val="005A37D8"/>
    <w:rsid w:val="005B0E49"/>
    <w:rsid w:val="005C114E"/>
    <w:rsid w:val="005C3344"/>
    <w:rsid w:val="005C5E21"/>
    <w:rsid w:val="005E2393"/>
    <w:rsid w:val="005E4A7E"/>
    <w:rsid w:val="005F6AEF"/>
    <w:rsid w:val="006105FB"/>
    <w:rsid w:val="00610F12"/>
    <w:rsid w:val="00616DFD"/>
    <w:rsid w:val="0062324F"/>
    <w:rsid w:val="00623304"/>
    <w:rsid w:val="006277E4"/>
    <w:rsid w:val="00632120"/>
    <w:rsid w:val="00632DFD"/>
    <w:rsid w:val="00645E22"/>
    <w:rsid w:val="006557DB"/>
    <w:rsid w:val="00655FBA"/>
    <w:rsid w:val="0065742D"/>
    <w:rsid w:val="006603FD"/>
    <w:rsid w:val="00665553"/>
    <w:rsid w:val="00677522"/>
    <w:rsid w:val="00677907"/>
    <w:rsid w:val="00677FF9"/>
    <w:rsid w:val="0069316B"/>
    <w:rsid w:val="00694BB8"/>
    <w:rsid w:val="00696179"/>
    <w:rsid w:val="006979D9"/>
    <w:rsid w:val="00697A04"/>
    <w:rsid w:val="006A22F1"/>
    <w:rsid w:val="006A680F"/>
    <w:rsid w:val="006D5E1A"/>
    <w:rsid w:val="00704C8C"/>
    <w:rsid w:val="00735B0C"/>
    <w:rsid w:val="0074119C"/>
    <w:rsid w:val="0074406C"/>
    <w:rsid w:val="007514AB"/>
    <w:rsid w:val="00773410"/>
    <w:rsid w:val="00780589"/>
    <w:rsid w:val="007A019B"/>
    <w:rsid w:val="007B3FB0"/>
    <w:rsid w:val="007B56F9"/>
    <w:rsid w:val="007C3735"/>
    <w:rsid w:val="007D2D13"/>
    <w:rsid w:val="007E0033"/>
    <w:rsid w:val="007F556C"/>
    <w:rsid w:val="00803B47"/>
    <w:rsid w:val="00803EEA"/>
    <w:rsid w:val="008050BB"/>
    <w:rsid w:val="0083013A"/>
    <w:rsid w:val="00835009"/>
    <w:rsid w:val="00850C36"/>
    <w:rsid w:val="00866DBE"/>
    <w:rsid w:val="0088547D"/>
    <w:rsid w:val="008A693D"/>
    <w:rsid w:val="008F5255"/>
    <w:rsid w:val="00903FC6"/>
    <w:rsid w:val="009141E8"/>
    <w:rsid w:val="00915B35"/>
    <w:rsid w:val="009254C3"/>
    <w:rsid w:val="009443DF"/>
    <w:rsid w:val="0096334E"/>
    <w:rsid w:val="00967EF9"/>
    <w:rsid w:val="00976A0D"/>
    <w:rsid w:val="009C594B"/>
    <w:rsid w:val="009E58CC"/>
    <w:rsid w:val="009F3A39"/>
    <w:rsid w:val="009F799A"/>
    <w:rsid w:val="00A01E67"/>
    <w:rsid w:val="00A14901"/>
    <w:rsid w:val="00A2742C"/>
    <w:rsid w:val="00A3778B"/>
    <w:rsid w:val="00A44DF6"/>
    <w:rsid w:val="00A829E5"/>
    <w:rsid w:val="00A85CA0"/>
    <w:rsid w:val="00A957BA"/>
    <w:rsid w:val="00AA5551"/>
    <w:rsid w:val="00AB1CA7"/>
    <w:rsid w:val="00AC5A73"/>
    <w:rsid w:val="00AD254B"/>
    <w:rsid w:val="00AE6184"/>
    <w:rsid w:val="00AE6BB2"/>
    <w:rsid w:val="00AF1AE2"/>
    <w:rsid w:val="00B03187"/>
    <w:rsid w:val="00B20FD6"/>
    <w:rsid w:val="00B3318B"/>
    <w:rsid w:val="00B43C0E"/>
    <w:rsid w:val="00B53247"/>
    <w:rsid w:val="00B54462"/>
    <w:rsid w:val="00B82CDA"/>
    <w:rsid w:val="00BA1658"/>
    <w:rsid w:val="00BA7D73"/>
    <w:rsid w:val="00BB6913"/>
    <w:rsid w:val="00BC0A32"/>
    <w:rsid w:val="00BC37C3"/>
    <w:rsid w:val="00BC7EDF"/>
    <w:rsid w:val="00BE310C"/>
    <w:rsid w:val="00BE7259"/>
    <w:rsid w:val="00BE77F3"/>
    <w:rsid w:val="00BF1B97"/>
    <w:rsid w:val="00BF6D27"/>
    <w:rsid w:val="00BF7B02"/>
    <w:rsid w:val="00C1266E"/>
    <w:rsid w:val="00C14E9B"/>
    <w:rsid w:val="00C161B1"/>
    <w:rsid w:val="00C22706"/>
    <w:rsid w:val="00C232B8"/>
    <w:rsid w:val="00C60F3D"/>
    <w:rsid w:val="00C76231"/>
    <w:rsid w:val="00C76B76"/>
    <w:rsid w:val="00C81ACF"/>
    <w:rsid w:val="00C95F55"/>
    <w:rsid w:val="00C97312"/>
    <w:rsid w:val="00CA4622"/>
    <w:rsid w:val="00CB372F"/>
    <w:rsid w:val="00CC5BF0"/>
    <w:rsid w:val="00CF2233"/>
    <w:rsid w:val="00CF2782"/>
    <w:rsid w:val="00CF6C91"/>
    <w:rsid w:val="00D01125"/>
    <w:rsid w:val="00D10C02"/>
    <w:rsid w:val="00D26BE0"/>
    <w:rsid w:val="00D411BC"/>
    <w:rsid w:val="00D4136E"/>
    <w:rsid w:val="00D422D8"/>
    <w:rsid w:val="00D45FCE"/>
    <w:rsid w:val="00D520C8"/>
    <w:rsid w:val="00D53025"/>
    <w:rsid w:val="00D53B70"/>
    <w:rsid w:val="00D55D79"/>
    <w:rsid w:val="00D621B0"/>
    <w:rsid w:val="00D65B87"/>
    <w:rsid w:val="00D7138F"/>
    <w:rsid w:val="00D83753"/>
    <w:rsid w:val="00DA3F44"/>
    <w:rsid w:val="00DB1056"/>
    <w:rsid w:val="00DB27ED"/>
    <w:rsid w:val="00DC54B8"/>
    <w:rsid w:val="00E22263"/>
    <w:rsid w:val="00E43F05"/>
    <w:rsid w:val="00E575E6"/>
    <w:rsid w:val="00E60604"/>
    <w:rsid w:val="00E60CD5"/>
    <w:rsid w:val="00E75A3F"/>
    <w:rsid w:val="00E90225"/>
    <w:rsid w:val="00EA0B8E"/>
    <w:rsid w:val="00EA2386"/>
    <w:rsid w:val="00EA5F79"/>
    <w:rsid w:val="00EC7991"/>
    <w:rsid w:val="00EC7FF0"/>
    <w:rsid w:val="00ED2825"/>
    <w:rsid w:val="00EE1073"/>
    <w:rsid w:val="00EF19C8"/>
    <w:rsid w:val="00EF36EA"/>
    <w:rsid w:val="00F0358C"/>
    <w:rsid w:val="00F122CA"/>
    <w:rsid w:val="00F540A5"/>
    <w:rsid w:val="00F62E58"/>
    <w:rsid w:val="00F6412D"/>
    <w:rsid w:val="00F64C0F"/>
    <w:rsid w:val="00F718F3"/>
    <w:rsid w:val="00F86267"/>
    <w:rsid w:val="00F905F9"/>
    <w:rsid w:val="00F957D3"/>
    <w:rsid w:val="00F97E23"/>
    <w:rsid w:val="00FB0E0A"/>
    <w:rsid w:val="00FC606C"/>
    <w:rsid w:val="00FD36B9"/>
    <w:rsid w:val="00FE1741"/>
    <w:rsid w:val="00FF7898"/>
    <w:rsid w:val="1A932B98"/>
    <w:rsid w:val="28A1060D"/>
    <w:rsid w:val="379E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5FC6ACA"/>
  <w15:chartTrackingRefBased/>
  <w15:docId w15:val="{E701C98D-3EA2-4242-980D-11A6B0A8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03B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3B47"/>
    <w:pPr>
      <w:tabs>
        <w:tab w:val="center" w:pos="4320"/>
        <w:tab w:val="right" w:pos="8640"/>
      </w:tabs>
    </w:pPr>
  </w:style>
  <w:style w:type="character" w:styleId="Hyperlink">
    <w:name w:val="Hyperlink"/>
    <w:rsid w:val="002D15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7B02"/>
    <w:pPr>
      <w:ind w:left="720"/>
    </w:pPr>
  </w:style>
  <w:style w:type="paragraph" w:customStyle="1" w:styleId="FirstSectionHeading">
    <w:name w:val="First Section Heading"/>
    <w:qFormat/>
    <w:rsid w:val="00E90225"/>
    <w:pPr>
      <w:spacing w:after="120"/>
    </w:pPr>
    <w:rPr>
      <w:rFonts w:ascii="Calibri" w:hAnsi="Calibri"/>
      <w:b/>
      <w:sz w:val="24"/>
      <w:szCs w:val="24"/>
      <w:lang w:val="en-AU" w:eastAsia="en-AU"/>
    </w:rPr>
  </w:style>
  <w:style w:type="paragraph" w:customStyle="1" w:styleId="LaterSectionHeading">
    <w:name w:val="Later Section Heading"/>
    <w:qFormat/>
    <w:rsid w:val="00E90225"/>
    <w:pPr>
      <w:spacing w:before="240" w:after="120"/>
    </w:pPr>
    <w:rPr>
      <w:rFonts w:ascii="Calibri" w:hAnsi="Calibri"/>
      <w:b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D7138F"/>
    <w:rPr>
      <w:sz w:val="24"/>
      <w:szCs w:val="24"/>
      <w:lang w:val="en-US" w:eastAsia="en-US"/>
    </w:rPr>
  </w:style>
  <w:style w:type="table" w:styleId="PlainTable1">
    <w:name w:val="Plain Table 1"/>
    <w:basedOn w:val="TableNormal"/>
    <w:uiPriority w:val="41"/>
    <w:rsid w:val="00677907"/>
    <w:rPr>
      <w:rFonts w:asciiTheme="minorHAnsi" w:eastAsiaTheme="minorHAnsi" w:hAnsiTheme="minorHAnsi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337122"/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BalloonText">
    <w:name w:val="Balloon Text"/>
    <w:basedOn w:val="Normal"/>
    <w:link w:val="BalloonTextChar"/>
    <w:rsid w:val="00FB0E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B0E0A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40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7440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ahealth.sa.gov.au/wps/wcm/connect/public+content/sa+health+internet/healthy+living/protecting+your+health/preventing+disease+and+infection/stop+the+spread/stop+the+spread+resources?wcmitemid=0c5883b5-bf11-4048-a474-5fd5987463d2&amp;wcm_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tion2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4F803-6D22-4D35-A163-1EEA5316C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</Template>
  <TotalTime>5</TotalTime>
  <Pages>2</Pages>
  <Words>659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station2</dc:creator>
  <cp:keywords/>
  <cp:lastModifiedBy>Elvira Liaptsis</cp:lastModifiedBy>
  <cp:revision>3</cp:revision>
  <cp:lastPrinted>2020-05-04T06:44:00Z</cp:lastPrinted>
  <dcterms:created xsi:type="dcterms:W3CDTF">2020-05-13T01:56:00Z</dcterms:created>
  <dcterms:modified xsi:type="dcterms:W3CDTF">2020-05-13T02:00:00Z</dcterms:modified>
</cp:coreProperties>
</file>